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8" w:rsidRDefault="000D2BFA" w:rsidP="000D2BFA">
      <w:pPr>
        <w:jc w:val="center"/>
      </w:pPr>
      <w:r>
        <w:t xml:space="preserve">Биполярный высоковольтный источник питания </w:t>
      </w:r>
      <w:proofErr w:type="spellStart"/>
      <w:r>
        <w:rPr>
          <w:lang w:val="en-US"/>
        </w:rPr>
        <w:t>UltraVolt</w:t>
      </w:r>
      <w:proofErr w:type="spellEnd"/>
      <w:r>
        <w:t xml:space="preserve"> с прецизионным развязанным выходом.</w:t>
      </w:r>
    </w:p>
    <w:p w:rsidR="000D2BFA" w:rsidRDefault="000D2BFA" w:rsidP="000D2B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BFA" w:rsidTr="000D2BFA">
        <w:tc>
          <w:tcPr>
            <w:tcW w:w="4785" w:type="dxa"/>
          </w:tcPr>
          <w:p w:rsidR="000D2BFA" w:rsidRDefault="000D2BFA" w:rsidP="000D2BFA">
            <w:pPr>
              <w:jc w:val="center"/>
            </w:pPr>
            <w:r>
              <w:t>Новые свойства</w:t>
            </w:r>
          </w:p>
        </w:tc>
        <w:tc>
          <w:tcPr>
            <w:tcW w:w="4786" w:type="dxa"/>
          </w:tcPr>
          <w:p w:rsidR="000D2BFA" w:rsidRDefault="000D2BFA" w:rsidP="000D2BFA">
            <w:pPr>
              <w:jc w:val="center"/>
            </w:pPr>
            <w:r>
              <w:t>Типовые применения</w:t>
            </w:r>
          </w:p>
        </w:tc>
      </w:tr>
      <w:tr w:rsidR="000D2BFA" w:rsidTr="000D2BFA">
        <w:tc>
          <w:tcPr>
            <w:tcW w:w="4785" w:type="dxa"/>
          </w:tcPr>
          <w:p w:rsidR="000D2BFA" w:rsidRDefault="000D2BFA" w:rsidP="000D2BFA">
            <w:r>
              <w:t xml:space="preserve">- </w:t>
            </w:r>
            <w:r w:rsidR="00BB54DE">
              <w:t>Надежная изоляция выхода источника от входа</w:t>
            </w:r>
          </w:p>
          <w:p w:rsidR="00BB54DE" w:rsidRDefault="00BB54DE" w:rsidP="000D2BFA">
            <w:r>
              <w:t>- Высокая стабильность выходного напряжения (</w:t>
            </w:r>
            <w:r w:rsidRPr="00BB54DE">
              <w:t>&lt;</w:t>
            </w:r>
            <w:r>
              <w:t>0,5%) при изменении нагрузки от холостого хода до номинала</w:t>
            </w:r>
          </w:p>
          <w:p w:rsidR="00BB54DE" w:rsidRDefault="00BB54DE" w:rsidP="000D2BFA">
            <w:r>
              <w:t>- Точное измерение (</w:t>
            </w:r>
            <w:r>
              <w:rPr>
                <w:rFonts w:cstheme="minorHAnsi"/>
              </w:rPr>
              <w:t>±</w:t>
            </w:r>
            <w:r>
              <w:t>2.0%) тока и напряжения на выходе источника</w:t>
            </w:r>
          </w:p>
          <w:p w:rsidR="00BB54DE" w:rsidRDefault="00BB54DE" w:rsidP="000D2BFA">
            <w:r>
              <w:t>- Отсутствие различий между модулями одного номинала</w:t>
            </w:r>
          </w:p>
          <w:p w:rsidR="00BB54DE" w:rsidRDefault="00BB54DE" w:rsidP="008D0F6F">
            <w:r>
              <w:t xml:space="preserve">- Не требуется предварительная нагрузка; </w:t>
            </w:r>
            <w:r w:rsidR="008D0F6F">
              <w:t xml:space="preserve">напряжение на выходе не превысит 101% от </w:t>
            </w:r>
            <w:proofErr w:type="gramStart"/>
            <w:r w:rsidR="008D0F6F">
              <w:t>номинального</w:t>
            </w:r>
            <w:proofErr w:type="gramEnd"/>
            <w:r w:rsidR="008D0F6F">
              <w:t xml:space="preserve"> при соответствующих входных условиях</w:t>
            </w:r>
          </w:p>
          <w:p w:rsidR="008D0F6F" w:rsidRDefault="008D0F6F" w:rsidP="008D0F6F">
            <w:r>
              <w:t>- Уменьшенный потребляемый ток при холостом ходе / полной нагрузке</w:t>
            </w:r>
          </w:p>
          <w:p w:rsidR="008D0F6F" w:rsidRDefault="008D0F6F" w:rsidP="008D0F6F">
            <w:r>
              <w:t>- Многофункциональный интерфейс</w:t>
            </w:r>
          </w:p>
          <w:p w:rsidR="008D0F6F" w:rsidRDefault="008D0F6F" w:rsidP="008D0F6F">
            <w:r>
              <w:t xml:space="preserve">- Выходное напряжение управляется </w:t>
            </w:r>
            <w:proofErr w:type="gramStart"/>
            <w:r>
              <w:t>входным</w:t>
            </w:r>
            <w:proofErr w:type="gramEnd"/>
          </w:p>
          <w:p w:rsidR="008D0F6F" w:rsidRPr="00BB54DE" w:rsidRDefault="008D0F6F" w:rsidP="008D0F6F">
            <w:r>
              <w:t>- Стандартный вход включения-выключения</w:t>
            </w:r>
          </w:p>
        </w:tc>
        <w:tc>
          <w:tcPr>
            <w:tcW w:w="4786" w:type="dxa"/>
          </w:tcPr>
          <w:p w:rsidR="000D2BFA" w:rsidRDefault="008D0F6F" w:rsidP="000D2BFA">
            <w:r>
              <w:t>- Электростатические зажимы</w:t>
            </w:r>
          </w:p>
          <w:p w:rsidR="008D0F6F" w:rsidRDefault="008D0F6F" w:rsidP="000D2BFA">
            <w:r>
              <w:t>- Усилители для электронных каналов</w:t>
            </w:r>
          </w:p>
          <w:p w:rsidR="008D0F6F" w:rsidRDefault="008D0F6F" w:rsidP="000D2BFA">
            <w:r>
              <w:t xml:space="preserve">- </w:t>
            </w:r>
            <w:proofErr w:type="spellStart"/>
            <w:r>
              <w:t>Фотоумножители</w:t>
            </w:r>
            <w:proofErr w:type="spellEnd"/>
          </w:p>
          <w:p w:rsidR="008D0F6F" w:rsidRDefault="008D0F6F" w:rsidP="000D2BFA">
            <w:r>
              <w:t xml:space="preserve">- </w:t>
            </w:r>
            <w:r w:rsidR="00327A85">
              <w:t>Управление потоками частиц</w:t>
            </w:r>
          </w:p>
          <w:p w:rsidR="00327A85" w:rsidRDefault="00327A85" w:rsidP="000D2BFA">
            <w:r>
              <w:t>- Генераторы импульсов</w:t>
            </w:r>
          </w:p>
          <w:p w:rsidR="00327A85" w:rsidRDefault="00327A85" w:rsidP="000D2BFA"/>
        </w:tc>
      </w:tr>
    </w:tbl>
    <w:p w:rsidR="000D2BFA" w:rsidRDefault="000D2BFA" w:rsidP="000D2B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A85" w:rsidTr="00924178">
        <w:tc>
          <w:tcPr>
            <w:tcW w:w="9571" w:type="dxa"/>
            <w:gridSpan w:val="2"/>
          </w:tcPr>
          <w:p w:rsidR="00327A85" w:rsidRDefault="00327A85" w:rsidP="00327A85">
            <w:r>
              <w:t>Параметры</w:t>
            </w:r>
          </w:p>
        </w:tc>
      </w:tr>
      <w:tr w:rsidR="00327A85" w:rsidTr="00CE3183">
        <w:tc>
          <w:tcPr>
            <w:tcW w:w="9571" w:type="dxa"/>
            <w:gridSpan w:val="2"/>
          </w:tcPr>
          <w:p w:rsidR="00327A85" w:rsidRDefault="00327A85" w:rsidP="00327A85">
            <w:r>
              <w:t>Вход</w:t>
            </w:r>
          </w:p>
        </w:tc>
      </w:tr>
      <w:tr w:rsidR="00327A85" w:rsidTr="00327A85">
        <w:tc>
          <w:tcPr>
            <w:tcW w:w="4785" w:type="dxa"/>
          </w:tcPr>
          <w:p w:rsidR="00327A85" w:rsidRDefault="00327A85" w:rsidP="00327A85">
            <w:r>
              <w:t>Напряжение</w:t>
            </w:r>
          </w:p>
        </w:tc>
        <w:tc>
          <w:tcPr>
            <w:tcW w:w="4786" w:type="dxa"/>
          </w:tcPr>
          <w:p w:rsidR="00327A85" w:rsidRDefault="00327A85" w:rsidP="00327A85">
            <w:r>
              <w:t xml:space="preserve">24В </w:t>
            </w:r>
            <w:r>
              <w:rPr>
                <w:rFonts w:cstheme="minorHAnsi"/>
              </w:rPr>
              <w:t>±</w:t>
            </w:r>
            <w:r>
              <w:t>5%</w:t>
            </w:r>
          </w:p>
        </w:tc>
      </w:tr>
      <w:tr w:rsidR="00327A85" w:rsidTr="00327A85">
        <w:trPr>
          <w:trHeight w:val="90"/>
        </w:trPr>
        <w:tc>
          <w:tcPr>
            <w:tcW w:w="4785" w:type="dxa"/>
            <w:vMerge w:val="restart"/>
          </w:tcPr>
          <w:p w:rsidR="00327A85" w:rsidRDefault="00327A85" w:rsidP="00327A85">
            <w:r>
              <w:t>Ток</w:t>
            </w:r>
          </w:p>
        </w:tc>
        <w:tc>
          <w:tcPr>
            <w:tcW w:w="4786" w:type="dxa"/>
          </w:tcPr>
          <w:p w:rsidR="00327A85" w:rsidRPr="00327A85" w:rsidRDefault="00327A85" w:rsidP="00327A85">
            <w:r>
              <w:t xml:space="preserve">Входной ток в выключенном режиме </w:t>
            </w:r>
            <w:r w:rsidRPr="00327A85">
              <w:t>&lt;</w:t>
            </w:r>
            <w:r>
              <w:t>250мА</w:t>
            </w:r>
          </w:p>
        </w:tc>
      </w:tr>
      <w:tr w:rsidR="00327A85" w:rsidTr="00327A85">
        <w:trPr>
          <w:trHeight w:val="90"/>
        </w:trPr>
        <w:tc>
          <w:tcPr>
            <w:tcW w:w="4785" w:type="dxa"/>
            <w:vMerge/>
          </w:tcPr>
          <w:p w:rsidR="00327A85" w:rsidRDefault="00327A85" w:rsidP="00327A85"/>
        </w:tc>
        <w:tc>
          <w:tcPr>
            <w:tcW w:w="4786" w:type="dxa"/>
          </w:tcPr>
          <w:p w:rsidR="00327A85" w:rsidRPr="00327A85" w:rsidRDefault="00327A85" w:rsidP="00327A85">
            <w:r>
              <w:t xml:space="preserve">Входной ток при холостом ходе </w:t>
            </w:r>
            <w:r w:rsidRPr="00327A85">
              <w:t>&lt;350</w:t>
            </w:r>
            <w:r>
              <w:t>мА</w:t>
            </w:r>
          </w:p>
        </w:tc>
      </w:tr>
      <w:tr w:rsidR="00327A85" w:rsidTr="00327A85">
        <w:trPr>
          <w:trHeight w:val="90"/>
        </w:trPr>
        <w:tc>
          <w:tcPr>
            <w:tcW w:w="4785" w:type="dxa"/>
            <w:vMerge/>
          </w:tcPr>
          <w:p w:rsidR="00327A85" w:rsidRDefault="00327A85" w:rsidP="00327A85"/>
        </w:tc>
        <w:tc>
          <w:tcPr>
            <w:tcW w:w="4786" w:type="dxa"/>
          </w:tcPr>
          <w:p w:rsidR="00327A85" w:rsidRPr="00327A85" w:rsidRDefault="00327A85" w:rsidP="00327A85">
            <w:r>
              <w:t xml:space="preserve">Входной ток при номинальной нагрузке </w:t>
            </w:r>
            <w:r w:rsidRPr="00327A85">
              <w:t>&lt;</w:t>
            </w:r>
            <w:r>
              <w:t>1А</w:t>
            </w:r>
          </w:p>
        </w:tc>
      </w:tr>
      <w:tr w:rsidR="00327A85" w:rsidTr="00327A85">
        <w:tc>
          <w:tcPr>
            <w:tcW w:w="4785" w:type="dxa"/>
          </w:tcPr>
          <w:p w:rsidR="00327A85" w:rsidRDefault="00327A85" w:rsidP="00327A85">
            <w:r>
              <w:t>Защита</w:t>
            </w:r>
          </w:p>
        </w:tc>
        <w:tc>
          <w:tcPr>
            <w:tcW w:w="4786" w:type="dxa"/>
          </w:tcPr>
          <w:p w:rsidR="00327A85" w:rsidRDefault="00327A85" w:rsidP="00327A85">
            <w:r>
              <w:t>Защита от обратного напряжения по входу обеспечивается диодом</w:t>
            </w:r>
          </w:p>
        </w:tc>
      </w:tr>
      <w:tr w:rsidR="00327A85" w:rsidTr="000F49D3">
        <w:tc>
          <w:tcPr>
            <w:tcW w:w="9571" w:type="dxa"/>
            <w:gridSpan w:val="2"/>
          </w:tcPr>
          <w:p w:rsidR="00327A85" w:rsidRDefault="00327A85" w:rsidP="00327A85">
            <w:r>
              <w:t>Выход</w:t>
            </w:r>
          </w:p>
        </w:tc>
      </w:tr>
      <w:tr w:rsidR="00327A85" w:rsidTr="00327A85">
        <w:tc>
          <w:tcPr>
            <w:tcW w:w="4785" w:type="dxa"/>
          </w:tcPr>
          <w:p w:rsidR="00327A85" w:rsidRDefault="0013536C" w:rsidP="00327A85">
            <w:r>
              <w:t>Напряжение</w:t>
            </w:r>
          </w:p>
        </w:tc>
        <w:tc>
          <w:tcPr>
            <w:tcW w:w="4786" w:type="dxa"/>
          </w:tcPr>
          <w:p w:rsidR="00327A85" w:rsidRDefault="0013536C" w:rsidP="00327A85">
            <w:r>
              <w:t>1кВ, 2кВ, 4кВ, 6кВ, при 15Вт</w:t>
            </w:r>
          </w:p>
        </w:tc>
      </w:tr>
      <w:tr w:rsidR="00327A85" w:rsidTr="00327A85">
        <w:tc>
          <w:tcPr>
            <w:tcW w:w="4785" w:type="dxa"/>
          </w:tcPr>
          <w:p w:rsidR="00327A85" w:rsidRDefault="0013536C" w:rsidP="00327A85">
            <w:r>
              <w:t>Мощность</w:t>
            </w:r>
          </w:p>
        </w:tc>
        <w:tc>
          <w:tcPr>
            <w:tcW w:w="4786" w:type="dxa"/>
          </w:tcPr>
          <w:p w:rsidR="00327A85" w:rsidRDefault="0013536C" w:rsidP="00327A85">
            <w:r>
              <w:t xml:space="preserve">От 0 до 15Вт. </w:t>
            </w:r>
          </w:p>
        </w:tc>
      </w:tr>
      <w:tr w:rsidR="0013536C" w:rsidTr="00327A85">
        <w:tc>
          <w:tcPr>
            <w:tcW w:w="4785" w:type="dxa"/>
          </w:tcPr>
          <w:p w:rsidR="0013536C" w:rsidRDefault="0013536C" w:rsidP="00327A85">
            <w:r>
              <w:t>Диапазон регулирования напряжения</w:t>
            </w:r>
          </w:p>
        </w:tc>
        <w:tc>
          <w:tcPr>
            <w:tcW w:w="4786" w:type="dxa"/>
          </w:tcPr>
          <w:p w:rsidR="0013536C" w:rsidRDefault="0013536C" w:rsidP="00327A85">
            <w:r>
              <w:t>От 10% до 100%</w:t>
            </w:r>
          </w:p>
        </w:tc>
      </w:tr>
      <w:tr w:rsidR="0013536C" w:rsidTr="0013536C">
        <w:trPr>
          <w:trHeight w:val="135"/>
        </w:trPr>
        <w:tc>
          <w:tcPr>
            <w:tcW w:w="4785" w:type="dxa"/>
            <w:vMerge w:val="restart"/>
          </w:tcPr>
          <w:p w:rsidR="0013536C" w:rsidRPr="0013536C" w:rsidRDefault="0013536C" w:rsidP="00327A85">
            <w:r>
              <w:t>Изоляция</w:t>
            </w:r>
          </w:p>
        </w:tc>
        <w:tc>
          <w:tcPr>
            <w:tcW w:w="4786" w:type="dxa"/>
          </w:tcPr>
          <w:p w:rsidR="0013536C" w:rsidRDefault="0013536C" w:rsidP="00327A85">
            <w:r>
              <w:t xml:space="preserve">Входная земля от центрального вывода на выходе: </w:t>
            </w:r>
            <w:r>
              <w:rPr>
                <w:rFonts w:cstheme="minorHAnsi"/>
              </w:rPr>
              <w:t>±</w:t>
            </w:r>
            <w:r>
              <w:t>5кВ</w:t>
            </w:r>
          </w:p>
        </w:tc>
      </w:tr>
      <w:tr w:rsidR="0013536C" w:rsidTr="00327A85">
        <w:trPr>
          <w:trHeight w:val="135"/>
        </w:trPr>
        <w:tc>
          <w:tcPr>
            <w:tcW w:w="4785" w:type="dxa"/>
            <w:vMerge/>
          </w:tcPr>
          <w:p w:rsidR="0013536C" w:rsidRDefault="0013536C" w:rsidP="00327A85"/>
        </w:tc>
        <w:tc>
          <w:tcPr>
            <w:tcW w:w="4786" w:type="dxa"/>
          </w:tcPr>
          <w:p w:rsidR="0013536C" w:rsidRDefault="0013536C" w:rsidP="00327A85">
            <w:r>
              <w:t>150Мом, 600пФ, 200Мом на моделях с напряжением 6кВ</w:t>
            </w:r>
          </w:p>
        </w:tc>
      </w:tr>
      <w:tr w:rsidR="0013536C" w:rsidTr="00327A85">
        <w:tc>
          <w:tcPr>
            <w:tcW w:w="4785" w:type="dxa"/>
          </w:tcPr>
          <w:p w:rsidR="0013536C" w:rsidRPr="0013536C" w:rsidRDefault="0013536C" w:rsidP="00327A85">
            <w:r w:rsidRPr="0013536C">
              <w:t>Регулирование нагрузки</w:t>
            </w:r>
          </w:p>
        </w:tc>
        <w:tc>
          <w:tcPr>
            <w:tcW w:w="4786" w:type="dxa"/>
          </w:tcPr>
          <w:p w:rsidR="0013536C" w:rsidRDefault="0013536C" w:rsidP="00327A85">
            <w:r>
              <w:rPr>
                <w:rFonts w:cstheme="minorHAnsi"/>
              </w:rPr>
              <w:t>≤</w:t>
            </w:r>
            <w:r>
              <w:t>0,1% на выходных клеммах</w:t>
            </w:r>
          </w:p>
        </w:tc>
      </w:tr>
      <w:tr w:rsidR="0013536C" w:rsidTr="00327A85">
        <w:tc>
          <w:tcPr>
            <w:tcW w:w="4785" w:type="dxa"/>
          </w:tcPr>
          <w:p w:rsidR="0013536C" w:rsidRDefault="0013536C" w:rsidP="00327A85">
            <w:r>
              <w:t>Точность шкалы напряжения</w:t>
            </w:r>
          </w:p>
        </w:tc>
        <w:tc>
          <w:tcPr>
            <w:tcW w:w="4786" w:type="dxa"/>
          </w:tcPr>
          <w:p w:rsidR="0013536C" w:rsidRPr="004E3EF4" w:rsidRDefault="004E3EF4" w:rsidP="00327A85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>1%</w:t>
            </w:r>
          </w:p>
        </w:tc>
      </w:tr>
      <w:tr w:rsidR="004E3EF4" w:rsidTr="004E3EF4">
        <w:trPr>
          <w:trHeight w:val="135"/>
        </w:trPr>
        <w:tc>
          <w:tcPr>
            <w:tcW w:w="4785" w:type="dxa"/>
            <w:vMerge w:val="restart"/>
          </w:tcPr>
          <w:p w:rsidR="004E3EF4" w:rsidRPr="004E3EF4" w:rsidRDefault="004E3EF4" w:rsidP="00327A85">
            <w:r>
              <w:t>Точность шкалы тока</w:t>
            </w:r>
          </w:p>
        </w:tc>
        <w:tc>
          <w:tcPr>
            <w:tcW w:w="4786" w:type="dxa"/>
          </w:tcPr>
          <w:p w:rsidR="004E3EF4" w:rsidRPr="004E3EF4" w:rsidRDefault="004E3EF4" w:rsidP="004E3EF4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</w:rPr>
              <w:t>2</w:t>
            </w:r>
            <w:r>
              <w:rPr>
                <w:lang w:val="en-US"/>
              </w:rPr>
              <w:t>%</w:t>
            </w:r>
          </w:p>
        </w:tc>
      </w:tr>
      <w:tr w:rsidR="004E3EF4" w:rsidTr="00327A85">
        <w:trPr>
          <w:trHeight w:val="135"/>
        </w:trPr>
        <w:tc>
          <w:tcPr>
            <w:tcW w:w="4785" w:type="dxa"/>
            <w:vMerge/>
          </w:tcPr>
          <w:p w:rsidR="004E3EF4" w:rsidRDefault="004E3EF4" w:rsidP="00327A85"/>
        </w:tc>
        <w:tc>
          <w:tcPr>
            <w:tcW w:w="4786" w:type="dxa"/>
          </w:tcPr>
          <w:p w:rsidR="004E3EF4" w:rsidRPr="004E3EF4" w:rsidRDefault="004E3EF4" w:rsidP="00A52EEB">
            <w:r>
              <w:t xml:space="preserve">Стандартная линейность:  </w:t>
            </w:r>
            <w:r>
              <w:rPr>
                <w:lang w:val="en-US"/>
              </w:rPr>
              <w:t>&lt;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>1%</w:t>
            </w:r>
            <w:r>
              <w:t xml:space="preserve"> + 10мВ</w:t>
            </w:r>
          </w:p>
        </w:tc>
      </w:tr>
      <w:tr w:rsidR="004E3EF4" w:rsidTr="00327A85">
        <w:tc>
          <w:tcPr>
            <w:tcW w:w="4785" w:type="dxa"/>
          </w:tcPr>
          <w:p w:rsidR="004E3EF4" w:rsidRDefault="004E3EF4" w:rsidP="00327A85">
            <w:r>
              <w:t>Работа без нагрузки</w:t>
            </w:r>
          </w:p>
        </w:tc>
        <w:tc>
          <w:tcPr>
            <w:tcW w:w="4786" w:type="dxa"/>
          </w:tcPr>
          <w:p w:rsidR="004E3EF4" w:rsidRDefault="004E3EF4" w:rsidP="00327A85">
            <w:r>
              <w:t>Напряжение не превысит 101% от номинального при нормальных условиях ввода</w:t>
            </w:r>
          </w:p>
        </w:tc>
      </w:tr>
      <w:tr w:rsidR="004E3EF4" w:rsidRPr="004E3EF4" w:rsidTr="00327A85">
        <w:tc>
          <w:tcPr>
            <w:tcW w:w="4785" w:type="dxa"/>
          </w:tcPr>
          <w:p w:rsidR="004E3EF4" w:rsidRDefault="004E3EF4" w:rsidP="00327A85">
            <w:r>
              <w:t>Пульсации</w:t>
            </w:r>
          </w:p>
        </w:tc>
        <w:tc>
          <w:tcPr>
            <w:tcW w:w="4786" w:type="dxa"/>
          </w:tcPr>
          <w:p w:rsidR="004E3EF4" w:rsidRPr="004E3EF4" w:rsidRDefault="004E3EF4" w:rsidP="00327A85">
            <w:r>
              <w:rPr>
                <w:lang w:val="en-US"/>
              </w:rPr>
              <w:t>&lt;</w:t>
            </w:r>
            <w:r>
              <w:rPr>
                <w:rFonts w:cstheme="minorHAnsi"/>
                <w:lang w:val="en-US"/>
              </w:rPr>
              <w:t>±</w:t>
            </w:r>
            <w:r>
              <w:t>0,05</w:t>
            </w:r>
            <w:r>
              <w:rPr>
                <w:lang w:val="en-US"/>
              </w:rPr>
              <w:t>%</w:t>
            </w:r>
            <w:r>
              <w:t xml:space="preserve"> между импульсами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4E3EF4" w:rsidRDefault="004E3EF4" w:rsidP="00327A85">
            <w:r>
              <w:t>Стабильность</w:t>
            </w:r>
          </w:p>
        </w:tc>
        <w:tc>
          <w:tcPr>
            <w:tcW w:w="4786" w:type="dxa"/>
          </w:tcPr>
          <w:p w:rsidR="004E3EF4" w:rsidRPr="00EC257B" w:rsidRDefault="00EC257B" w:rsidP="00327A85">
            <w:r w:rsidRPr="00EC257B">
              <w:t>&lt;</w:t>
            </w:r>
            <w:r w:rsidRPr="00EC257B">
              <w:rPr>
                <w:rFonts w:cstheme="minorHAnsi"/>
              </w:rPr>
              <w:t>±</w:t>
            </w:r>
            <w:r w:rsidRPr="00EC257B">
              <w:rPr>
                <w:rFonts w:cstheme="minorHAnsi"/>
              </w:rPr>
              <w:t>0</w:t>
            </w:r>
            <w:r>
              <w:rPr>
                <w:rFonts w:cstheme="minorHAnsi"/>
              </w:rPr>
              <w:t>,</w:t>
            </w:r>
            <w:r w:rsidRPr="00EC257B">
              <w:rPr>
                <w:rFonts w:cstheme="minorHAnsi"/>
              </w:rPr>
              <w:t>5</w:t>
            </w:r>
            <w:r w:rsidRPr="00EC257B">
              <w:t>%</w:t>
            </w:r>
            <w:r>
              <w:t xml:space="preserve"> в течение 8 часов работы после 30 минутного прогрева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EC257B" w:rsidP="00327A85">
            <w:r>
              <w:t>Температурный коэффициент</w:t>
            </w:r>
          </w:p>
        </w:tc>
        <w:tc>
          <w:tcPr>
            <w:tcW w:w="4786" w:type="dxa"/>
          </w:tcPr>
          <w:p w:rsidR="004E3EF4" w:rsidRPr="00EC257B" w:rsidRDefault="00EC257B" w:rsidP="00327A85">
            <w:r>
              <w:rPr>
                <w:lang w:val="en-US"/>
              </w:rPr>
              <w:t>&lt;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50 ppm </w:t>
            </w:r>
            <w:r>
              <w:t>на градус.</w:t>
            </w:r>
          </w:p>
        </w:tc>
      </w:tr>
      <w:tr w:rsidR="00EC257B" w:rsidRPr="00EC257B" w:rsidTr="007B6AD0">
        <w:tc>
          <w:tcPr>
            <w:tcW w:w="9571" w:type="dxa"/>
            <w:gridSpan w:val="2"/>
          </w:tcPr>
          <w:p w:rsidR="00EC257B" w:rsidRPr="00EC257B" w:rsidRDefault="00EC257B" w:rsidP="00327A85">
            <w:r>
              <w:t>Окружающая среда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EC257B" w:rsidP="00327A85">
            <w:r>
              <w:t>Рабочая температура</w:t>
            </w:r>
          </w:p>
        </w:tc>
        <w:tc>
          <w:tcPr>
            <w:tcW w:w="4786" w:type="dxa"/>
          </w:tcPr>
          <w:p w:rsidR="004E3EF4" w:rsidRPr="00EC257B" w:rsidRDefault="00EC257B" w:rsidP="00327A85">
            <w:r>
              <w:t>От -45 до +65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EC257B" w:rsidP="00327A85">
            <w:r>
              <w:lastRenderedPageBreak/>
              <w:t>Температура хранения</w:t>
            </w:r>
          </w:p>
        </w:tc>
        <w:tc>
          <w:tcPr>
            <w:tcW w:w="4786" w:type="dxa"/>
          </w:tcPr>
          <w:p w:rsidR="004E3EF4" w:rsidRPr="00EC257B" w:rsidRDefault="00EC257B" w:rsidP="00EC257B">
            <w:r>
              <w:t>От -55 до +105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EC257B" w:rsidP="00327A85">
            <w:r>
              <w:t>Влажность</w:t>
            </w:r>
          </w:p>
        </w:tc>
        <w:tc>
          <w:tcPr>
            <w:tcW w:w="4786" w:type="dxa"/>
          </w:tcPr>
          <w:p w:rsidR="004E3EF4" w:rsidRPr="00EC257B" w:rsidRDefault="00EC257B" w:rsidP="00327A85">
            <w:r>
              <w:t>От 0 до 95%, без конденсации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EC257B" w:rsidP="00327A85">
            <w:r>
              <w:t>Условия поставки</w:t>
            </w:r>
          </w:p>
        </w:tc>
        <w:tc>
          <w:tcPr>
            <w:tcW w:w="4786" w:type="dxa"/>
          </w:tcPr>
          <w:p w:rsidR="004E3EF4" w:rsidRPr="00EC257B" w:rsidRDefault="00EC257B" w:rsidP="00327A85">
            <w:r>
              <w:t>Без возврата</w:t>
            </w:r>
          </w:p>
        </w:tc>
      </w:tr>
      <w:tr w:rsidR="00EC257B" w:rsidRPr="00EC257B" w:rsidTr="0006400B">
        <w:tc>
          <w:tcPr>
            <w:tcW w:w="9571" w:type="dxa"/>
            <w:gridSpan w:val="2"/>
          </w:tcPr>
          <w:p w:rsidR="00EC257B" w:rsidRPr="00EC257B" w:rsidRDefault="00EC257B" w:rsidP="00327A85">
            <w:r>
              <w:t>Управление и контроль</w:t>
            </w:r>
          </w:p>
        </w:tc>
      </w:tr>
      <w:tr w:rsidR="00EC257B" w:rsidRPr="00EC257B" w:rsidTr="00EC257B">
        <w:trPr>
          <w:trHeight w:val="135"/>
        </w:trPr>
        <w:tc>
          <w:tcPr>
            <w:tcW w:w="4785" w:type="dxa"/>
            <w:vMerge w:val="restart"/>
          </w:tcPr>
          <w:p w:rsidR="00EC257B" w:rsidRPr="00EC257B" w:rsidRDefault="00EC257B" w:rsidP="00327A85">
            <w:r>
              <w:t>Управление напряжением</w:t>
            </w:r>
          </w:p>
        </w:tc>
        <w:tc>
          <w:tcPr>
            <w:tcW w:w="4786" w:type="dxa"/>
          </w:tcPr>
          <w:p w:rsidR="00EC257B" w:rsidRPr="00EC257B" w:rsidRDefault="00CD2C9F" w:rsidP="00327A85">
            <w:r>
              <w:t>От +1 до +10В = от 10 до 100%</w:t>
            </w:r>
            <w:r>
              <w:rPr>
                <w:rFonts w:cstheme="minorHAnsi"/>
              </w:rPr>
              <w:t>±</w:t>
            </w:r>
            <w:r>
              <w:t>1% полной шкалы номинального выходного напряжения</w:t>
            </w:r>
          </w:p>
        </w:tc>
      </w:tr>
      <w:tr w:rsidR="00EC257B" w:rsidRPr="00EC257B" w:rsidTr="00327A85">
        <w:trPr>
          <w:trHeight w:val="135"/>
        </w:trPr>
        <w:tc>
          <w:tcPr>
            <w:tcW w:w="4785" w:type="dxa"/>
            <w:vMerge/>
          </w:tcPr>
          <w:p w:rsidR="00EC257B" w:rsidRDefault="00EC257B" w:rsidP="00327A85"/>
        </w:tc>
        <w:tc>
          <w:tcPr>
            <w:tcW w:w="4786" w:type="dxa"/>
          </w:tcPr>
          <w:p w:rsidR="00EC257B" w:rsidRPr="00EC257B" w:rsidRDefault="00CD2C9F" w:rsidP="00327A85">
            <w:r>
              <w:t>Примечание: модуль требует минимального выходного напряжения для нормальной работы</w:t>
            </w:r>
          </w:p>
        </w:tc>
      </w:tr>
      <w:tr w:rsidR="00CD2C9F" w:rsidRPr="00EC257B" w:rsidTr="00CD2C9F">
        <w:trPr>
          <w:trHeight w:val="90"/>
        </w:trPr>
        <w:tc>
          <w:tcPr>
            <w:tcW w:w="4785" w:type="dxa"/>
            <w:vMerge w:val="restart"/>
          </w:tcPr>
          <w:p w:rsidR="00CD2C9F" w:rsidRPr="00EC257B" w:rsidRDefault="00CD2C9F" w:rsidP="00327A85">
            <w:r>
              <w:t>Включение/выключение</w:t>
            </w:r>
          </w:p>
        </w:tc>
        <w:tc>
          <w:tcPr>
            <w:tcW w:w="4786" w:type="dxa"/>
          </w:tcPr>
          <w:p w:rsidR="00CD2C9F" w:rsidRPr="00CD2C9F" w:rsidRDefault="00CD2C9F" w:rsidP="00327A85">
            <w:r>
              <w:t>Выключено: ТТЛ 0 или земля</w:t>
            </w:r>
          </w:p>
        </w:tc>
      </w:tr>
      <w:tr w:rsidR="00CD2C9F" w:rsidRPr="00EC257B" w:rsidTr="00327A85">
        <w:trPr>
          <w:trHeight w:val="90"/>
        </w:trPr>
        <w:tc>
          <w:tcPr>
            <w:tcW w:w="4785" w:type="dxa"/>
            <w:vMerge/>
          </w:tcPr>
          <w:p w:rsidR="00CD2C9F" w:rsidRDefault="00CD2C9F" w:rsidP="00327A85"/>
        </w:tc>
        <w:tc>
          <w:tcPr>
            <w:tcW w:w="4786" w:type="dxa"/>
          </w:tcPr>
          <w:p w:rsidR="00CD2C9F" w:rsidRPr="00EC257B" w:rsidRDefault="00CD2C9F" w:rsidP="00327A85">
            <w:r>
              <w:t>Включено: ТТЛ 1 или напряжение до +32В</w:t>
            </w:r>
          </w:p>
        </w:tc>
      </w:tr>
      <w:tr w:rsidR="00CD2C9F" w:rsidRPr="00EC257B" w:rsidTr="00327A85">
        <w:trPr>
          <w:trHeight w:val="90"/>
        </w:trPr>
        <w:tc>
          <w:tcPr>
            <w:tcW w:w="4785" w:type="dxa"/>
            <w:vMerge/>
          </w:tcPr>
          <w:p w:rsidR="00CD2C9F" w:rsidRDefault="00CD2C9F" w:rsidP="00327A85"/>
        </w:tc>
        <w:tc>
          <w:tcPr>
            <w:tcW w:w="4786" w:type="dxa"/>
          </w:tcPr>
          <w:p w:rsidR="00CD2C9F" w:rsidRPr="00EC257B" w:rsidRDefault="00CD2C9F" w:rsidP="00327A85">
            <w:r>
              <w:t>Не подключено: по умолчанию выключено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CD2C9F" w:rsidP="00CD2C9F">
            <w:r>
              <w:t>Датчик выходного напряжения</w:t>
            </w:r>
          </w:p>
        </w:tc>
        <w:tc>
          <w:tcPr>
            <w:tcW w:w="4786" w:type="dxa"/>
          </w:tcPr>
          <w:p w:rsidR="004E3EF4" w:rsidRPr="00EC257B" w:rsidRDefault="00CD2C9F" w:rsidP="00327A85">
            <w:r>
              <w:t>От 0 до +10В = от 0 до 100%</w:t>
            </w:r>
            <w:r>
              <w:rPr>
                <w:rFonts w:cstheme="minorHAnsi"/>
              </w:rPr>
              <w:t>±</w:t>
            </w:r>
            <w:r>
              <w:t>1% полной шкалы; измеряется напряжение между высоковольтными выводами + и -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CD2C9F" w:rsidP="00327A85">
            <w:r>
              <w:t>Задание предела выходного тока</w:t>
            </w:r>
          </w:p>
        </w:tc>
        <w:tc>
          <w:tcPr>
            <w:tcW w:w="4786" w:type="dxa"/>
          </w:tcPr>
          <w:p w:rsidR="004E3EF4" w:rsidRPr="00EC257B" w:rsidRDefault="00667E84" w:rsidP="00327A85">
            <w:r>
              <w:t xml:space="preserve">От 0 до +10В = от 0 до 100% </w:t>
            </w:r>
            <w:r>
              <w:rPr>
                <w:rFonts w:cstheme="minorHAnsi"/>
              </w:rPr>
              <w:t>±2% полной шкалы выходного тока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667E84" w:rsidP="00327A85">
            <w:r>
              <w:t>Датчик выходного тока</w:t>
            </w:r>
          </w:p>
        </w:tc>
        <w:tc>
          <w:tcPr>
            <w:tcW w:w="4786" w:type="dxa"/>
          </w:tcPr>
          <w:p w:rsidR="004E3EF4" w:rsidRPr="00EC257B" w:rsidRDefault="00667E84" w:rsidP="00667E84">
            <w:r>
              <w:t>От 0 до +10В = от 0 до 100%</w:t>
            </w:r>
            <w:r>
              <w:rPr>
                <w:rFonts w:cstheme="minorHAnsi"/>
              </w:rPr>
              <w:t>±</w:t>
            </w:r>
            <w:r>
              <w:t>2</w:t>
            </w:r>
            <w:r>
              <w:t>% полной шкалы;</w:t>
            </w:r>
          </w:p>
        </w:tc>
      </w:tr>
      <w:tr w:rsidR="000E6CDA" w:rsidRPr="00EC257B" w:rsidTr="00E44D8C">
        <w:tc>
          <w:tcPr>
            <w:tcW w:w="9571" w:type="dxa"/>
            <w:gridSpan w:val="2"/>
          </w:tcPr>
          <w:p w:rsidR="000E6CDA" w:rsidRPr="00EC257B" w:rsidRDefault="000E6CDA" w:rsidP="00327A85">
            <w:r>
              <w:t>Физические параметры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0E6CDA" w:rsidRDefault="000E6CDA" w:rsidP="00327A85">
            <w:pPr>
              <w:rPr>
                <w:lang w:val="en-US"/>
              </w:rPr>
            </w:pPr>
            <w:r>
              <w:t>Размеры (</w:t>
            </w:r>
            <w:proofErr w:type="spellStart"/>
            <w:r>
              <w:rPr>
                <w:lang w:val="en-US"/>
              </w:rPr>
              <w:t>WxHxD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786" w:type="dxa"/>
          </w:tcPr>
          <w:p w:rsidR="004E3EF4" w:rsidRPr="00EC257B" w:rsidRDefault="000E6CDA" w:rsidP="00327A85">
            <w:r>
              <w:t>См. рис.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0E6CDA" w:rsidP="00327A85">
            <w:r>
              <w:t>Вес (приблизительно)</w:t>
            </w:r>
          </w:p>
        </w:tc>
        <w:tc>
          <w:tcPr>
            <w:tcW w:w="4786" w:type="dxa"/>
          </w:tcPr>
          <w:p w:rsidR="004E3EF4" w:rsidRPr="00EC257B" w:rsidRDefault="000E6CDA" w:rsidP="00327A85">
            <w:r>
              <w:t>825,5г</w:t>
            </w:r>
          </w:p>
        </w:tc>
      </w:tr>
      <w:tr w:rsidR="004E3EF4" w:rsidRPr="00EC257B" w:rsidTr="00327A85">
        <w:tc>
          <w:tcPr>
            <w:tcW w:w="4785" w:type="dxa"/>
          </w:tcPr>
          <w:p w:rsidR="004E3EF4" w:rsidRPr="00EC257B" w:rsidRDefault="000E6CDA" w:rsidP="00327A85">
            <w:r>
              <w:t>Конструкция</w:t>
            </w:r>
          </w:p>
        </w:tc>
        <w:tc>
          <w:tcPr>
            <w:tcW w:w="4786" w:type="dxa"/>
          </w:tcPr>
          <w:p w:rsidR="004E3EF4" w:rsidRPr="00EC257B" w:rsidRDefault="000E6CDA" w:rsidP="00327A85">
            <w:r>
              <w:t>Заполненный эпоксидной смолой луженый стальной корпус</w:t>
            </w:r>
          </w:p>
        </w:tc>
      </w:tr>
      <w:tr w:rsidR="000E6CDA" w:rsidRPr="00EC257B" w:rsidTr="00327A85">
        <w:tc>
          <w:tcPr>
            <w:tcW w:w="4785" w:type="dxa"/>
          </w:tcPr>
          <w:p w:rsidR="000E6CDA" w:rsidRPr="00EC257B" w:rsidRDefault="000E6CDA" w:rsidP="00327A85">
            <w:r>
              <w:t>Выводы</w:t>
            </w:r>
          </w:p>
        </w:tc>
        <w:tc>
          <w:tcPr>
            <w:tcW w:w="4786" w:type="dxa"/>
          </w:tcPr>
          <w:p w:rsidR="000E6CDA" w:rsidRPr="000E6CDA" w:rsidRDefault="000E6CDA" w:rsidP="00327A85">
            <w:r>
              <w:t>Позолоченные 0,64см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861A05" w:rsidRDefault="00861A05" w:rsidP="000D2B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62250" cy="275028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H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51" cy="27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135"/>
        <w:gridCol w:w="3651"/>
      </w:tblGrid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Вывод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Функция</w:t>
            </w:r>
          </w:p>
        </w:tc>
        <w:tc>
          <w:tcPr>
            <w:tcW w:w="1135" w:type="dxa"/>
          </w:tcPr>
          <w:p w:rsidR="0018003A" w:rsidRDefault="0018003A" w:rsidP="00A52EEB">
            <w:pPr>
              <w:jc w:val="center"/>
            </w:pPr>
            <w:r>
              <w:t>Вывод</w:t>
            </w:r>
          </w:p>
        </w:tc>
        <w:tc>
          <w:tcPr>
            <w:tcW w:w="3651" w:type="dxa"/>
          </w:tcPr>
          <w:p w:rsidR="0018003A" w:rsidRDefault="0018003A" w:rsidP="00A52EEB">
            <w:pPr>
              <w:jc w:val="center"/>
            </w:pPr>
            <w:r>
              <w:t>Функция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Земля питания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9</w:t>
            </w:r>
          </w:p>
        </w:tc>
        <w:tc>
          <w:tcPr>
            <w:tcW w:w="3651" w:type="dxa"/>
          </w:tcPr>
          <w:p w:rsidR="0018003A" w:rsidRDefault="0018003A" w:rsidP="000D2BFA">
            <w:pPr>
              <w:jc w:val="center"/>
            </w:pPr>
            <w:r>
              <w:t>Вход питания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Вход питания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10</w:t>
            </w:r>
          </w:p>
        </w:tc>
        <w:tc>
          <w:tcPr>
            <w:tcW w:w="3651" w:type="dxa"/>
          </w:tcPr>
          <w:p w:rsidR="0018003A" w:rsidRDefault="0018003A" w:rsidP="000D2BFA">
            <w:pPr>
              <w:jc w:val="center"/>
            </w:pPr>
            <w:r>
              <w:t>Вывод датчика тока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18003A" w:rsidRDefault="0018003A" w:rsidP="0018003A">
            <w:pPr>
              <w:jc w:val="center"/>
            </w:pPr>
            <w:r>
              <w:t>Вывод датчика напряжения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11</w:t>
            </w:r>
          </w:p>
        </w:tc>
        <w:tc>
          <w:tcPr>
            <w:tcW w:w="3651" w:type="dxa"/>
          </w:tcPr>
          <w:p w:rsidR="0018003A" w:rsidRDefault="0018003A" w:rsidP="000D2BFA">
            <w:pPr>
              <w:jc w:val="center"/>
            </w:pPr>
            <w:r>
              <w:t>Индикатор режима тока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Вывод включения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12</w:t>
            </w:r>
          </w:p>
        </w:tc>
        <w:tc>
          <w:tcPr>
            <w:tcW w:w="3651" w:type="dxa"/>
          </w:tcPr>
          <w:p w:rsidR="0018003A" w:rsidRDefault="0018003A" w:rsidP="000D2BFA">
            <w:pPr>
              <w:jc w:val="center"/>
            </w:pPr>
            <w:r>
              <w:t>Индикатор режима напряжения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5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Цифровая земля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13</w:t>
            </w:r>
          </w:p>
        </w:tc>
        <w:tc>
          <w:tcPr>
            <w:tcW w:w="3651" w:type="dxa"/>
          </w:tcPr>
          <w:p w:rsidR="0018003A" w:rsidRDefault="0018003A" w:rsidP="000D2BFA">
            <w:pPr>
              <w:jc w:val="center"/>
            </w:pPr>
            <w:r>
              <w:t>Вывод для задания уровня выходного тока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6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Вывод управления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14</w:t>
            </w:r>
          </w:p>
        </w:tc>
        <w:tc>
          <w:tcPr>
            <w:tcW w:w="3651" w:type="dxa"/>
          </w:tcPr>
          <w:p w:rsidR="0018003A" w:rsidRDefault="002C3F6C" w:rsidP="000D2BFA">
            <w:pPr>
              <w:jc w:val="center"/>
            </w:pPr>
            <w:r>
              <w:t>Вывод измерителя напряжения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7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+10В опорное напряжение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15,16</w:t>
            </w:r>
          </w:p>
        </w:tc>
        <w:tc>
          <w:tcPr>
            <w:tcW w:w="3651" w:type="dxa"/>
          </w:tcPr>
          <w:p w:rsidR="0018003A" w:rsidRDefault="002C3F6C" w:rsidP="000D2BFA">
            <w:pPr>
              <w:jc w:val="center"/>
            </w:pPr>
            <w:r>
              <w:t>- высоковольтный вывод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  <w:r>
              <w:t>8</w:t>
            </w: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  <w:r>
              <w:t>Земля питания</w:t>
            </w: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17,18</w:t>
            </w:r>
          </w:p>
        </w:tc>
        <w:tc>
          <w:tcPr>
            <w:tcW w:w="3651" w:type="dxa"/>
          </w:tcPr>
          <w:p w:rsidR="0018003A" w:rsidRDefault="002C3F6C" w:rsidP="000D2BFA">
            <w:pPr>
              <w:jc w:val="center"/>
            </w:pPr>
            <w:r>
              <w:t>Высоковольтная средняя точка</w:t>
            </w:r>
          </w:p>
        </w:tc>
      </w:tr>
      <w:tr w:rsidR="0018003A" w:rsidTr="0018003A">
        <w:tc>
          <w:tcPr>
            <w:tcW w:w="1101" w:type="dxa"/>
          </w:tcPr>
          <w:p w:rsidR="0018003A" w:rsidRDefault="0018003A" w:rsidP="000D2BFA">
            <w:pPr>
              <w:jc w:val="center"/>
            </w:pPr>
          </w:p>
        </w:tc>
        <w:tc>
          <w:tcPr>
            <w:tcW w:w="3684" w:type="dxa"/>
          </w:tcPr>
          <w:p w:rsidR="0018003A" w:rsidRDefault="0018003A" w:rsidP="000D2BFA">
            <w:pPr>
              <w:jc w:val="center"/>
            </w:pPr>
          </w:p>
        </w:tc>
        <w:tc>
          <w:tcPr>
            <w:tcW w:w="1135" w:type="dxa"/>
          </w:tcPr>
          <w:p w:rsidR="0018003A" w:rsidRDefault="0018003A" w:rsidP="000D2BFA">
            <w:pPr>
              <w:jc w:val="center"/>
            </w:pPr>
            <w:r>
              <w:t>19,20</w:t>
            </w:r>
          </w:p>
        </w:tc>
        <w:tc>
          <w:tcPr>
            <w:tcW w:w="3651" w:type="dxa"/>
          </w:tcPr>
          <w:p w:rsidR="0018003A" w:rsidRDefault="002C3F6C" w:rsidP="000D2BFA">
            <w:pPr>
              <w:jc w:val="center"/>
            </w:pPr>
            <w:r>
              <w:t>+ высоковольтный вывод</w:t>
            </w:r>
          </w:p>
        </w:tc>
      </w:tr>
    </w:tbl>
    <w:p w:rsidR="006F3C42" w:rsidRDefault="006F3C42" w:rsidP="000D2BFA">
      <w:pPr>
        <w:jc w:val="center"/>
      </w:pPr>
    </w:p>
    <w:p w:rsidR="002C3F6C" w:rsidRDefault="002C3F6C" w:rsidP="000D2BFA">
      <w:pPr>
        <w:jc w:val="center"/>
      </w:pPr>
      <w:r>
        <w:lastRenderedPageBreak/>
        <w:t>Опции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3F6C" w:rsidTr="002C3F6C">
        <w:tc>
          <w:tcPr>
            <w:tcW w:w="9571" w:type="dxa"/>
            <w:gridSpan w:val="3"/>
          </w:tcPr>
          <w:p w:rsidR="002C3F6C" w:rsidRDefault="002C3F6C" w:rsidP="002C3F6C">
            <w:r>
              <w:t>Информация для заказа</w:t>
            </w:r>
          </w:p>
        </w:tc>
      </w:tr>
      <w:tr w:rsidR="002C3F6C" w:rsidTr="002C3F6C">
        <w:tc>
          <w:tcPr>
            <w:tcW w:w="3190" w:type="dxa"/>
            <w:vMerge w:val="restart"/>
          </w:tcPr>
          <w:p w:rsidR="002C3F6C" w:rsidRDefault="002C3F6C" w:rsidP="002C3F6C">
            <w:r>
              <w:t>Тип</w:t>
            </w:r>
          </w:p>
        </w:tc>
        <w:tc>
          <w:tcPr>
            <w:tcW w:w="3190" w:type="dxa"/>
          </w:tcPr>
          <w:p w:rsidR="002C3F6C" w:rsidRDefault="002C3F6C" w:rsidP="002C3F6C">
            <w:r>
              <w:t>1кВ на выходе</w:t>
            </w:r>
          </w:p>
        </w:tc>
        <w:tc>
          <w:tcPr>
            <w:tcW w:w="3191" w:type="dxa"/>
          </w:tcPr>
          <w:p w:rsidR="002C3F6C" w:rsidRPr="00FD2726" w:rsidRDefault="00FD2726" w:rsidP="002C3F6C">
            <w:pPr>
              <w:rPr>
                <w:lang w:val="en-US"/>
              </w:rPr>
            </w:pPr>
            <w:r>
              <w:rPr>
                <w:lang w:val="en-US"/>
              </w:rPr>
              <w:t>1FLHV</w:t>
            </w:r>
          </w:p>
        </w:tc>
      </w:tr>
      <w:tr w:rsidR="00FD2726" w:rsidTr="002C3F6C">
        <w:tc>
          <w:tcPr>
            <w:tcW w:w="3190" w:type="dxa"/>
            <w:vMerge/>
          </w:tcPr>
          <w:p w:rsidR="00FD2726" w:rsidRDefault="00FD2726" w:rsidP="002C3F6C"/>
        </w:tc>
        <w:tc>
          <w:tcPr>
            <w:tcW w:w="3190" w:type="dxa"/>
          </w:tcPr>
          <w:p w:rsidR="00FD2726" w:rsidRDefault="00FD2726" w:rsidP="002C3F6C">
            <w:r>
              <w:t>2</w:t>
            </w:r>
            <w:r>
              <w:t>кВ на выходе</w:t>
            </w:r>
          </w:p>
        </w:tc>
        <w:tc>
          <w:tcPr>
            <w:tcW w:w="3191" w:type="dxa"/>
          </w:tcPr>
          <w:p w:rsidR="00FD2726" w:rsidRPr="00FD2726" w:rsidRDefault="00FD2726" w:rsidP="00A52E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FLHV</w:t>
            </w:r>
          </w:p>
        </w:tc>
      </w:tr>
      <w:tr w:rsidR="00FD2726" w:rsidTr="002C3F6C">
        <w:tc>
          <w:tcPr>
            <w:tcW w:w="3190" w:type="dxa"/>
            <w:vMerge/>
          </w:tcPr>
          <w:p w:rsidR="00FD2726" w:rsidRDefault="00FD2726" w:rsidP="002C3F6C"/>
        </w:tc>
        <w:tc>
          <w:tcPr>
            <w:tcW w:w="3190" w:type="dxa"/>
          </w:tcPr>
          <w:p w:rsidR="00FD2726" w:rsidRDefault="00FD2726" w:rsidP="002C3F6C">
            <w:r>
              <w:t>4</w:t>
            </w:r>
            <w:r>
              <w:t>кВ на выходе</w:t>
            </w:r>
          </w:p>
        </w:tc>
        <w:tc>
          <w:tcPr>
            <w:tcW w:w="3191" w:type="dxa"/>
          </w:tcPr>
          <w:p w:rsidR="00FD2726" w:rsidRPr="00FD2726" w:rsidRDefault="00FD2726" w:rsidP="00A52EE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FLHV</w:t>
            </w:r>
          </w:p>
        </w:tc>
      </w:tr>
      <w:tr w:rsidR="00FD2726" w:rsidTr="002C3F6C">
        <w:tc>
          <w:tcPr>
            <w:tcW w:w="3190" w:type="dxa"/>
            <w:vMerge/>
          </w:tcPr>
          <w:p w:rsidR="00FD2726" w:rsidRDefault="00FD2726" w:rsidP="002C3F6C"/>
        </w:tc>
        <w:tc>
          <w:tcPr>
            <w:tcW w:w="3190" w:type="dxa"/>
          </w:tcPr>
          <w:p w:rsidR="00FD2726" w:rsidRDefault="00FD2726" w:rsidP="002C3F6C">
            <w:r>
              <w:t>6</w:t>
            </w:r>
            <w:r>
              <w:t>кВ на выходе</w:t>
            </w:r>
          </w:p>
        </w:tc>
        <w:tc>
          <w:tcPr>
            <w:tcW w:w="3191" w:type="dxa"/>
          </w:tcPr>
          <w:p w:rsidR="00FD2726" w:rsidRPr="00FD2726" w:rsidRDefault="00FD2726" w:rsidP="00A52EE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FLHV</w:t>
            </w:r>
          </w:p>
        </w:tc>
      </w:tr>
      <w:tr w:rsidR="00FD2726" w:rsidTr="002C3F6C">
        <w:tc>
          <w:tcPr>
            <w:tcW w:w="3190" w:type="dxa"/>
          </w:tcPr>
          <w:p w:rsidR="00FD2726" w:rsidRPr="00FD2726" w:rsidRDefault="00FD2726" w:rsidP="002C3F6C">
            <w:r>
              <w:t>Вход</w:t>
            </w:r>
          </w:p>
        </w:tc>
        <w:tc>
          <w:tcPr>
            <w:tcW w:w="3190" w:type="dxa"/>
          </w:tcPr>
          <w:p w:rsidR="00FD2726" w:rsidRDefault="00FD2726" w:rsidP="002C3F6C">
            <w:r>
              <w:t>24В</w:t>
            </w:r>
          </w:p>
        </w:tc>
        <w:tc>
          <w:tcPr>
            <w:tcW w:w="3191" w:type="dxa"/>
          </w:tcPr>
          <w:p w:rsidR="00FD2726" w:rsidRDefault="00FD2726" w:rsidP="002C3F6C">
            <w:r>
              <w:t>24</w:t>
            </w:r>
          </w:p>
        </w:tc>
      </w:tr>
      <w:tr w:rsidR="00FD2726" w:rsidTr="002C3F6C">
        <w:tc>
          <w:tcPr>
            <w:tcW w:w="3190" w:type="dxa"/>
          </w:tcPr>
          <w:p w:rsidR="00FD2726" w:rsidRDefault="00FD2726" w:rsidP="002C3F6C">
            <w:r>
              <w:t>Полярность</w:t>
            </w:r>
          </w:p>
        </w:tc>
        <w:tc>
          <w:tcPr>
            <w:tcW w:w="3190" w:type="dxa"/>
          </w:tcPr>
          <w:p w:rsidR="00FD2726" w:rsidRDefault="00FD2726" w:rsidP="002C3F6C">
            <w:r>
              <w:t>Биполярный выход</w:t>
            </w:r>
          </w:p>
        </w:tc>
        <w:tc>
          <w:tcPr>
            <w:tcW w:w="3191" w:type="dxa"/>
          </w:tcPr>
          <w:p w:rsidR="00FD2726" w:rsidRPr="00FD2726" w:rsidRDefault="00FD2726" w:rsidP="002C3F6C">
            <w:pPr>
              <w:rPr>
                <w:lang w:val="en-US"/>
              </w:rPr>
            </w:pPr>
            <w:r>
              <w:rPr>
                <w:lang w:val="en-US"/>
              </w:rPr>
              <w:t>BP</w:t>
            </w:r>
          </w:p>
        </w:tc>
      </w:tr>
      <w:tr w:rsidR="00FD2726" w:rsidTr="002C3F6C">
        <w:tc>
          <w:tcPr>
            <w:tcW w:w="3190" w:type="dxa"/>
          </w:tcPr>
          <w:p w:rsidR="00FD2726" w:rsidRDefault="00FD2726" w:rsidP="002C3F6C">
            <w:r>
              <w:t>Мощность</w:t>
            </w:r>
          </w:p>
        </w:tc>
        <w:tc>
          <w:tcPr>
            <w:tcW w:w="3190" w:type="dxa"/>
          </w:tcPr>
          <w:p w:rsidR="00FD2726" w:rsidRDefault="00FD2726" w:rsidP="002C3F6C">
            <w:r>
              <w:t>15Вт на выходе</w:t>
            </w:r>
          </w:p>
        </w:tc>
        <w:tc>
          <w:tcPr>
            <w:tcW w:w="3191" w:type="dxa"/>
          </w:tcPr>
          <w:p w:rsidR="00FD2726" w:rsidRPr="00FD2726" w:rsidRDefault="00FD2726" w:rsidP="002C3F6C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W</w:t>
            </w:r>
          </w:p>
        </w:tc>
      </w:tr>
      <w:tr w:rsidR="00FD2726" w:rsidTr="002C3F6C">
        <w:tc>
          <w:tcPr>
            <w:tcW w:w="3190" w:type="dxa"/>
          </w:tcPr>
          <w:p w:rsidR="00FD2726" w:rsidRPr="00FD2726" w:rsidRDefault="00FD2726" w:rsidP="002C3F6C">
            <w:r>
              <w:t>Опции</w:t>
            </w:r>
          </w:p>
        </w:tc>
        <w:tc>
          <w:tcPr>
            <w:tcW w:w="3190" w:type="dxa"/>
          </w:tcPr>
          <w:p w:rsidR="00FD2726" w:rsidRDefault="00FD2726" w:rsidP="002C3F6C">
            <w:r>
              <w:t>Температурный коэффициент</w:t>
            </w:r>
          </w:p>
        </w:tc>
        <w:tc>
          <w:tcPr>
            <w:tcW w:w="3191" w:type="dxa"/>
          </w:tcPr>
          <w:p w:rsidR="00FD2726" w:rsidRPr="00FD2726" w:rsidRDefault="00FD2726" w:rsidP="002C3F6C">
            <w:pPr>
              <w:rPr>
                <w:lang w:val="en-US"/>
              </w:rPr>
            </w:pPr>
            <w:r>
              <w:t>-25</w:t>
            </w:r>
            <w:r>
              <w:rPr>
                <w:lang w:val="en-US"/>
              </w:rPr>
              <w:t>ppm</w:t>
            </w:r>
          </w:p>
        </w:tc>
      </w:tr>
    </w:tbl>
    <w:p w:rsidR="002C3F6C" w:rsidRDefault="002C3F6C" w:rsidP="000D2BFA">
      <w:pPr>
        <w:jc w:val="center"/>
        <w:rPr>
          <w:lang w:val="en-US"/>
        </w:rPr>
      </w:pPr>
    </w:p>
    <w:p w:rsidR="00FD2726" w:rsidRDefault="00FD2726" w:rsidP="00FD2726">
      <w:pPr>
        <w:spacing w:after="0" w:line="240" w:lineRule="auto"/>
        <w:rPr>
          <w:lang w:val="en-US"/>
        </w:rPr>
      </w:pPr>
      <w:r>
        <w:rPr>
          <w:lang w:val="en-US"/>
        </w:rPr>
        <w:t>1FLHV24-BP15</w:t>
      </w:r>
    </w:p>
    <w:p w:rsidR="00FD2726" w:rsidRDefault="00FD2726" w:rsidP="00FD2726">
      <w:pPr>
        <w:spacing w:after="0" w:line="240" w:lineRule="auto"/>
      </w:pPr>
      <w:r>
        <w:rPr>
          <w:lang w:val="en-US"/>
        </w:rPr>
        <w:t>|_______________________</w:t>
      </w:r>
      <w:r>
        <w:t>Напряжение</w:t>
      </w:r>
    </w:p>
    <w:p w:rsidR="00FD2726" w:rsidRDefault="00FD2726" w:rsidP="00FD2726">
      <w:pPr>
        <w:spacing w:after="0" w:line="240" w:lineRule="auto"/>
      </w:pPr>
      <w:r>
        <w:t xml:space="preserve">      </w:t>
      </w:r>
      <w:r w:rsidR="006B6071">
        <w:rPr>
          <w:lang w:val="en-US"/>
        </w:rPr>
        <w:t>|____________________</w:t>
      </w:r>
      <w:r w:rsidR="006B6071">
        <w:t>Модель</w:t>
      </w:r>
    </w:p>
    <w:p w:rsidR="006B6071" w:rsidRDefault="006B6071" w:rsidP="00FD2726">
      <w:pPr>
        <w:spacing w:after="0" w:line="240" w:lineRule="auto"/>
      </w:pPr>
      <w:r>
        <w:tab/>
      </w:r>
      <w:r>
        <w:rPr>
          <w:lang w:val="en-US"/>
        </w:rPr>
        <w:t>|________________</w:t>
      </w:r>
      <w:r>
        <w:t>Вход</w:t>
      </w:r>
    </w:p>
    <w:p w:rsidR="006B6071" w:rsidRDefault="006B6071" w:rsidP="00FD2726">
      <w:pPr>
        <w:spacing w:after="0" w:line="240" w:lineRule="auto"/>
      </w:pPr>
      <w:r>
        <w:tab/>
        <w:t xml:space="preserve">     </w:t>
      </w:r>
      <w:r>
        <w:rPr>
          <w:lang w:val="en-US"/>
        </w:rPr>
        <w:t>|______________</w:t>
      </w:r>
      <w:r>
        <w:t>Полярность</w:t>
      </w:r>
    </w:p>
    <w:p w:rsidR="006B6071" w:rsidRPr="006B6071" w:rsidRDefault="006B6071" w:rsidP="00FD2726">
      <w:pPr>
        <w:spacing w:after="0" w:line="240" w:lineRule="auto"/>
      </w:pPr>
      <w:r>
        <w:tab/>
        <w:t xml:space="preserve">           </w:t>
      </w:r>
      <w:r>
        <w:rPr>
          <w:lang w:val="en-US"/>
        </w:rPr>
        <w:t>|___________</w:t>
      </w:r>
      <w:r>
        <w:t>Мощность</w:t>
      </w:r>
      <w:bookmarkStart w:id="0" w:name="_GoBack"/>
      <w:bookmarkEnd w:id="0"/>
    </w:p>
    <w:sectPr w:rsidR="006B6071" w:rsidRPr="006B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FA"/>
    <w:rsid w:val="000D2BFA"/>
    <w:rsid w:val="000E6CDA"/>
    <w:rsid w:val="0013536C"/>
    <w:rsid w:val="0018003A"/>
    <w:rsid w:val="002C3F6C"/>
    <w:rsid w:val="00327A85"/>
    <w:rsid w:val="004E3EF4"/>
    <w:rsid w:val="00667E84"/>
    <w:rsid w:val="006B6071"/>
    <w:rsid w:val="006F3C42"/>
    <w:rsid w:val="00861A05"/>
    <w:rsid w:val="008D0F6F"/>
    <w:rsid w:val="00935518"/>
    <w:rsid w:val="00BB54DE"/>
    <w:rsid w:val="00CD2C9F"/>
    <w:rsid w:val="00EC257B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dcterms:created xsi:type="dcterms:W3CDTF">2016-10-28T08:14:00Z</dcterms:created>
  <dcterms:modified xsi:type="dcterms:W3CDTF">2016-10-28T13:41:00Z</dcterms:modified>
</cp:coreProperties>
</file>